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06E8" w14:textId="77777777" w:rsidR="001224C8" w:rsidRDefault="001224C8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14:paraId="68F3C3A7" w14:textId="77777777" w:rsidR="001224C8" w:rsidRDefault="00000000">
      <w:pPr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Apellidos, Nombre de autor 1</w:t>
      </w:r>
    </w:p>
    <w:p w14:paraId="6AA5C18C" w14:textId="77777777" w:rsidR="001224C8" w:rsidRDefault="00000000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Institución, Departamento, Ciudad, País;  </w:t>
      </w:r>
    </w:p>
    <w:p w14:paraId="73FEF691" w14:textId="77777777" w:rsidR="001224C8" w:rsidRDefault="001224C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746094C" w14:textId="77777777" w:rsidR="001224C8" w:rsidRDefault="00000000">
      <w:pPr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Apellidos, Nombre de autor 2</w:t>
      </w:r>
    </w:p>
    <w:p w14:paraId="74DF5C62" w14:textId="77777777" w:rsidR="001224C8" w:rsidRDefault="00000000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Institución, Departamento, Ciudad, País</w:t>
      </w:r>
    </w:p>
    <w:p w14:paraId="37E80926" w14:textId="77777777" w:rsidR="001224C8" w:rsidRDefault="001224C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B3BFDC" w14:textId="77777777" w:rsidR="001224C8" w:rsidRDefault="001224C8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5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9"/>
      </w:tblGrid>
      <w:tr w:rsidR="001224C8" w14:paraId="088C71B0" w14:textId="77777777">
        <w:trPr>
          <w:trHeight w:val="4224"/>
        </w:trPr>
        <w:tc>
          <w:tcPr>
            <w:tcW w:w="8509" w:type="dxa"/>
          </w:tcPr>
          <w:p w14:paraId="19D43896" w14:textId="77777777" w:rsidR="001224C8" w:rsidRDefault="001224C8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8B87EA" w14:textId="77777777" w:rsidR="001224C8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Espacio disponible para incluir una imagen representativa de la investigación (opcional). Puede ocupar todo el ancho de página o solo una parte, según sea necesario, pero siempre debe estar alineada a la izquierda. Puede ser más alta que este recuadro siempre y cuando el resumen total no ocupe más de dos páginas.</w:t>
            </w:r>
          </w:p>
          <w:p w14:paraId="6CEA0967" w14:textId="77777777" w:rsidR="001224C8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marco de esta tabla debe borrarse al introducir la imagen, se trata solo de una orientación de espacio disponible.</w:t>
            </w:r>
          </w:p>
          <w:p w14:paraId="697795BF" w14:textId="77777777" w:rsidR="001224C8" w:rsidRDefault="001224C8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B8BECB" w14:textId="77777777" w:rsidR="001224C8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-El archivo se nombrará de la siguiente manera:  R_TituloCorto_NombreApellido.doc</w:t>
            </w:r>
          </w:p>
          <w:p w14:paraId="697C35A1" w14:textId="77777777" w:rsidR="001224C8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-No podrá sobrepasar los 2mb de tamaño</w:t>
            </w:r>
          </w:p>
          <w:p w14:paraId="5D22510E" w14:textId="77777777" w:rsidR="001224C8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-Se enviará en formato editable .docx a la siguiente dirección: civiss@rediviss.com</w:t>
            </w:r>
          </w:p>
        </w:tc>
      </w:tr>
    </w:tbl>
    <w:p w14:paraId="0EF21A1F" w14:textId="77777777" w:rsidR="001224C8" w:rsidRDefault="001224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8E0DF0A" w14:textId="77777777" w:rsidR="001224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Pie de foto, con fuente.</w:t>
      </w:r>
    </w:p>
    <w:p w14:paraId="65D98348" w14:textId="77777777" w:rsidR="001224C8" w:rsidRDefault="001224C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48E5CB6" w14:textId="77777777" w:rsidR="001224C8" w:rsidRDefault="001224C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87A01D" w14:textId="77777777" w:rsidR="001224C8" w:rsidRDefault="00000000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Título </w:t>
      </w:r>
    </w:p>
    <w:p w14:paraId="221644E4" w14:textId="77777777" w:rsidR="001224C8" w:rsidRDefault="001224C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5D95D3" w14:textId="179BE6CF" w:rsidR="001224C8" w:rsidRDefault="00000000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Resumen (máximo. 1000 palabras, mínimo 800). En ningún caso el resumen, incluyendo la imagen de portada, puede superar las dos páginas de extensión. Texto en </w:t>
      </w:r>
      <w:r w:rsidR="00096183">
        <w:rPr>
          <w:rFonts w:ascii="Arial" w:eastAsia="Arial" w:hAnsi="Arial" w:cs="Arial"/>
          <w:sz w:val="20"/>
          <w:szCs w:val="20"/>
        </w:rPr>
        <w:t>Arial</w:t>
      </w:r>
      <w:r>
        <w:rPr>
          <w:rFonts w:ascii="Arial" w:eastAsia="Arial" w:hAnsi="Arial" w:cs="Arial"/>
          <w:sz w:val="20"/>
          <w:szCs w:val="20"/>
        </w:rPr>
        <w:t xml:space="preserve"> 10, justificado a la izquierda, en bandera. Interlineado simple, después de párrafos: 6pt. </w:t>
      </w:r>
    </w:p>
    <w:p w14:paraId="6049A5EE" w14:textId="77777777" w:rsidR="001224C8" w:rsidRDefault="00000000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se permiten notas a pie de página. Se recomienda encarecidamente organizar el contenido según la siguiente estructura: introducción / hipótesis, método, resultados y discusión / posibles conclusiones. </w:t>
      </w:r>
    </w:p>
    <w:p w14:paraId="046F72FB" w14:textId="77777777" w:rsidR="001224C8" w:rsidRDefault="00000000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29AC0A7" w14:textId="77777777" w:rsidR="001224C8" w:rsidRDefault="00000000">
      <w:pPr>
        <w:spacing w:after="288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Palabras clave: </w:t>
      </w:r>
      <w:r>
        <w:rPr>
          <w:rFonts w:ascii="Arial" w:eastAsia="Arial" w:hAnsi="Arial" w:cs="Arial"/>
          <w:sz w:val="20"/>
          <w:szCs w:val="20"/>
        </w:rPr>
        <w:t>hasta 5 palabras clave separadas comas</w:t>
      </w:r>
    </w:p>
    <w:p w14:paraId="45DDACB8" w14:textId="77777777" w:rsidR="001224C8" w:rsidRDefault="00000000">
      <w:pPr>
        <w:spacing w:after="288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Bibliografía: </w:t>
      </w:r>
      <w:r>
        <w:rPr>
          <w:rFonts w:ascii="Arial" w:eastAsia="Arial" w:hAnsi="Arial" w:cs="Arial"/>
          <w:sz w:val="20"/>
          <w:szCs w:val="20"/>
        </w:rPr>
        <w:t>hasta 5 referencias clave para la investigación</w:t>
      </w:r>
    </w:p>
    <w:p w14:paraId="6437F7D1" w14:textId="77777777" w:rsidR="001224C8" w:rsidRDefault="00000000">
      <w:pPr>
        <w:spacing w:after="288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Ejemplos de artículo de revista, libro y capítulo de libro:</w:t>
      </w:r>
    </w:p>
    <w:p w14:paraId="522AF91F" w14:textId="77777777" w:rsidR="001224C8" w:rsidRDefault="00000000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 w:rsidRPr="00096183">
        <w:rPr>
          <w:rFonts w:ascii="Arial" w:eastAsia="Arial" w:hAnsi="Arial" w:cs="Arial"/>
          <w:sz w:val="20"/>
          <w:szCs w:val="20"/>
          <w:lang w:val="en-US"/>
        </w:rPr>
        <w:t xml:space="preserve">Bochner, Mel. “The serial attitude”.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Artforum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6, no 4 (diciembre de 1967): 28–33.</w:t>
      </w:r>
    </w:p>
    <w:p w14:paraId="55A3FF30" w14:textId="77777777" w:rsidR="001224C8" w:rsidRPr="00096183" w:rsidRDefault="00000000">
      <w:pPr>
        <w:spacing w:after="120"/>
        <w:ind w:left="0" w:hanging="2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Golda-</w:t>
      </w:r>
      <w:proofErr w:type="spellStart"/>
      <w:r>
        <w:rPr>
          <w:rFonts w:ascii="Arial" w:eastAsia="Arial" w:hAnsi="Arial" w:cs="Arial"/>
          <w:sz w:val="20"/>
          <w:szCs w:val="20"/>
        </w:rPr>
        <w:t>Pongratz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Kathrin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José Luis Oyón, y </w:t>
      </w:r>
      <w:proofErr w:type="spellStart"/>
      <w:r>
        <w:rPr>
          <w:rFonts w:ascii="Arial" w:eastAsia="Arial" w:hAnsi="Arial" w:cs="Arial"/>
          <w:sz w:val="20"/>
          <w:szCs w:val="20"/>
        </w:rPr>
        <w:t>Volker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Zimmermann, eds. </w:t>
      </w:r>
      <w:r>
        <w:rPr>
          <w:rFonts w:ascii="Arial" w:eastAsia="Arial" w:hAnsi="Arial" w:cs="Arial"/>
          <w:i/>
          <w:sz w:val="20"/>
          <w:szCs w:val="20"/>
        </w:rPr>
        <w:t>Autoconstrucción. Por una autonomía del habitar. Escritos sobre vivienda, urbanismo, autogestión y holismo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096183">
        <w:rPr>
          <w:rFonts w:ascii="Arial" w:eastAsia="Arial" w:hAnsi="Arial" w:cs="Arial"/>
          <w:sz w:val="20"/>
          <w:szCs w:val="20"/>
          <w:lang w:val="en-US"/>
        </w:rPr>
        <w:t>Logroño: Pepitas de calabaza, 2018.</w:t>
      </w:r>
    </w:p>
    <w:p w14:paraId="0F81C7FB" w14:textId="77777777" w:rsidR="001224C8" w:rsidRDefault="00000000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 w:rsidRPr="00096183">
        <w:rPr>
          <w:rFonts w:ascii="Arial" w:eastAsia="Arial" w:hAnsi="Arial" w:cs="Arial"/>
          <w:sz w:val="20"/>
          <w:szCs w:val="20"/>
          <w:lang w:val="en-US"/>
        </w:rPr>
        <w:t xml:space="preserve">March, Lionel. “Architecture and Mathematics since 1960”. En </w:t>
      </w:r>
      <w:r w:rsidRPr="00096183">
        <w:rPr>
          <w:rFonts w:ascii="Arial" w:eastAsia="Arial" w:hAnsi="Arial" w:cs="Arial"/>
          <w:i/>
          <w:sz w:val="20"/>
          <w:szCs w:val="20"/>
          <w:lang w:val="en-US"/>
        </w:rPr>
        <w:t>Nexus IV: Architecture and Mathematics</w:t>
      </w:r>
      <w:r w:rsidRPr="00096183">
        <w:rPr>
          <w:rFonts w:ascii="Arial" w:eastAsia="Arial" w:hAnsi="Arial" w:cs="Arial"/>
          <w:sz w:val="20"/>
          <w:szCs w:val="20"/>
          <w:lang w:val="en-US"/>
        </w:rPr>
        <w:t xml:space="preserve">, 7–33. </w:t>
      </w:r>
      <w:r>
        <w:rPr>
          <w:rFonts w:ascii="Arial" w:eastAsia="Arial" w:hAnsi="Arial" w:cs="Arial"/>
          <w:sz w:val="20"/>
          <w:szCs w:val="20"/>
        </w:rPr>
        <w:t>Florence: Kim Williams Book, 2002.</w:t>
      </w:r>
    </w:p>
    <w:sectPr w:rsidR="001224C8">
      <w:headerReference w:type="default" r:id="rId7"/>
      <w:pgSz w:w="11900" w:h="16840"/>
      <w:pgMar w:top="851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E052" w14:textId="77777777" w:rsidR="008C2F4D" w:rsidRDefault="008C2F4D">
      <w:pPr>
        <w:spacing w:line="240" w:lineRule="auto"/>
        <w:ind w:left="0" w:hanging="2"/>
      </w:pPr>
      <w:r>
        <w:separator/>
      </w:r>
    </w:p>
  </w:endnote>
  <w:endnote w:type="continuationSeparator" w:id="0">
    <w:p w14:paraId="687AE443" w14:textId="77777777" w:rsidR="008C2F4D" w:rsidRDefault="008C2F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4A6A" w14:textId="77777777" w:rsidR="008C2F4D" w:rsidRDefault="008C2F4D">
      <w:pPr>
        <w:spacing w:line="240" w:lineRule="auto"/>
        <w:ind w:left="0" w:hanging="2"/>
      </w:pPr>
      <w:r>
        <w:separator/>
      </w:r>
    </w:p>
  </w:footnote>
  <w:footnote w:type="continuationSeparator" w:id="0">
    <w:p w14:paraId="7BADB677" w14:textId="77777777" w:rsidR="008C2F4D" w:rsidRDefault="008C2F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7344" w14:textId="77777777" w:rsidR="001224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5AF15C06" wp14:editId="78642725">
          <wp:extent cx="5401945" cy="49339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C8"/>
    <w:rsid w:val="00096183"/>
    <w:rsid w:val="001224C8"/>
    <w:rsid w:val="008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EAFB"/>
  <w15:docId w15:val="{E92857D1-7098-4C04-8FF1-ABAC6805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  <w:lang/>
    </w:rPr>
  </w:style>
  <w:style w:type="character" w:customStyle="1" w:styleId="TextodegloboCar">
    <w:name w:val="Texto de globo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Mencinsinresolver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b0ztNO6zd1j4iYdryCdXL+uMjA==">AMUW2mWaifZmILLZ8z5urEerdFZwVBRgOe25FAM5+v55h+kczfEmXhCqparl2/cBCidKVKIgwiDgJ4hwht1MhSbsEYqAodq0sd4Q4NkJPZyyyyAA00rnHgY=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Campaña Barquero</dc:creator>
  <cp:lastModifiedBy>violeta.gonzalez.escorihuela@alumnos.upm.es</cp:lastModifiedBy>
  <cp:revision>2</cp:revision>
  <dcterms:created xsi:type="dcterms:W3CDTF">2023-04-17T14:12:00Z</dcterms:created>
  <dcterms:modified xsi:type="dcterms:W3CDTF">2023-04-24T17:34:00Z</dcterms:modified>
</cp:coreProperties>
</file>